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5F" w:rsidRDefault="00ED565F">
      <w:pPr>
        <w:pStyle w:val="a3"/>
        <w:spacing w:before="5"/>
        <w:rPr>
          <w:sz w:val="24"/>
          <w:szCs w:val="24"/>
        </w:rPr>
      </w:pPr>
    </w:p>
    <w:p w:rsidR="00ED565F" w:rsidRDefault="00ED565F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B2323"/>
          <w:left w:val="single" w:sz="6" w:space="0" w:color="2B2323"/>
          <w:bottom w:val="single" w:sz="6" w:space="0" w:color="2B2323"/>
          <w:right w:val="single" w:sz="6" w:space="0" w:color="2B2323"/>
          <w:insideH w:val="single" w:sz="6" w:space="0" w:color="2B2323"/>
          <w:insideV w:val="single" w:sz="6" w:space="0" w:color="2B2323"/>
        </w:tblBorders>
        <w:tblLayout w:type="fixed"/>
        <w:tblLook w:val="01E0"/>
      </w:tblPr>
      <w:tblGrid>
        <w:gridCol w:w="4777"/>
        <w:gridCol w:w="4791"/>
      </w:tblGrid>
      <w:tr w:rsidR="00ED565F">
        <w:trPr>
          <w:trHeight w:val="273"/>
        </w:trPr>
        <w:tc>
          <w:tcPr>
            <w:tcW w:w="4777" w:type="dxa"/>
          </w:tcPr>
          <w:p w:rsidR="00ED565F" w:rsidRDefault="00CF6C6B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791" w:type="dxa"/>
          </w:tcPr>
          <w:p w:rsidR="00ED565F" w:rsidRDefault="00ED565F">
            <w:pPr>
              <w:pStyle w:val="TableParagraph"/>
              <w:spacing w:line="253" w:lineRule="exact"/>
              <w:ind w:left="118"/>
              <w:rPr>
                <w:sz w:val="24"/>
                <w:szCs w:val="24"/>
              </w:rPr>
            </w:pPr>
          </w:p>
        </w:tc>
      </w:tr>
      <w:tr w:rsidR="00ED565F">
        <w:trPr>
          <w:trHeight w:val="268"/>
        </w:trPr>
        <w:tc>
          <w:tcPr>
            <w:tcW w:w="4777" w:type="dxa"/>
          </w:tcPr>
          <w:p w:rsidR="00ED565F" w:rsidRDefault="00CF6C6B">
            <w:pPr>
              <w:pStyle w:val="TableParagraph"/>
              <w:spacing w:line="248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791" w:type="dxa"/>
          </w:tcPr>
          <w:p w:rsidR="00ED565F" w:rsidRDefault="00ED565F">
            <w:pPr>
              <w:pStyle w:val="TableParagraph"/>
              <w:spacing w:line="248" w:lineRule="exact"/>
              <w:ind w:left="127"/>
              <w:rPr>
                <w:sz w:val="24"/>
                <w:szCs w:val="24"/>
              </w:rPr>
            </w:pPr>
          </w:p>
        </w:tc>
      </w:tr>
      <w:tr w:rsidR="00ED565F">
        <w:trPr>
          <w:trHeight w:val="268"/>
        </w:trPr>
        <w:tc>
          <w:tcPr>
            <w:tcW w:w="4777" w:type="dxa"/>
          </w:tcPr>
          <w:p w:rsidR="00ED565F" w:rsidRDefault="00CF6C6B">
            <w:pPr>
              <w:pStyle w:val="TableParagraph"/>
              <w:spacing w:line="248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791" w:type="dxa"/>
          </w:tcPr>
          <w:p w:rsidR="00ED565F" w:rsidRDefault="00ED565F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</w:p>
        </w:tc>
      </w:tr>
      <w:tr w:rsidR="0018651F">
        <w:trPr>
          <w:trHeight w:val="268"/>
        </w:trPr>
        <w:tc>
          <w:tcPr>
            <w:tcW w:w="4777" w:type="dxa"/>
          </w:tcPr>
          <w:p w:rsidR="0018651F" w:rsidRDefault="0018651F">
            <w:pPr>
              <w:pStyle w:val="TableParagraph"/>
              <w:spacing w:line="248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91" w:type="dxa"/>
          </w:tcPr>
          <w:p w:rsidR="0018651F" w:rsidRDefault="0018651F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</w:p>
        </w:tc>
      </w:tr>
      <w:tr w:rsidR="0018651F">
        <w:trPr>
          <w:trHeight w:val="268"/>
        </w:trPr>
        <w:tc>
          <w:tcPr>
            <w:tcW w:w="4777" w:type="dxa"/>
          </w:tcPr>
          <w:p w:rsidR="0018651F" w:rsidRDefault="0018651F">
            <w:pPr>
              <w:pStyle w:val="TableParagraph"/>
              <w:spacing w:line="248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4791" w:type="dxa"/>
          </w:tcPr>
          <w:p w:rsidR="0018651F" w:rsidRDefault="0018651F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</w:p>
        </w:tc>
      </w:tr>
      <w:tr w:rsidR="00ED565F">
        <w:trPr>
          <w:trHeight w:val="263"/>
        </w:trPr>
        <w:tc>
          <w:tcPr>
            <w:tcW w:w="4777" w:type="dxa"/>
          </w:tcPr>
          <w:p w:rsidR="00ED565F" w:rsidRDefault="00CF6C6B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МКБ-10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(по</w:t>
            </w:r>
            <w:r w:rsidRPr="00526FA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основному</w:t>
            </w:r>
            <w:r w:rsidRPr="00526FA5">
              <w:rPr>
                <w:i/>
                <w:spacing w:val="5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заболеванию)</w:t>
            </w:r>
          </w:p>
        </w:tc>
        <w:tc>
          <w:tcPr>
            <w:tcW w:w="4791" w:type="dxa"/>
          </w:tcPr>
          <w:p w:rsidR="00ED565F" w:rsidRDefault="00ED565F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</w:p>
          <w:p w:rsidR="0018651F" w:rsidRDefault="0018651F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</w:p>
        </w:tc>
      </w:tr>
      <w:tr w:rsidR="00526FA5">
        <w:trPr>
          <w:trHeight w:val="825"/>
        </w:trPr>
        <w:tc>
          <w:tcPr>
            <w:tcW w:w="4777" w:type="dxa"/>
          </w:tcPr>
          <w:p w:rsidR="0018651F" w:rsidRDefault="00526FA5">
            <w:pPr>
              <w:pStyle w:val="TableParagraph"/>
              <w:spacing w:line="247" w:lineRule="auto"/>
              <w:ind w:left="126" w:right="375" w:hanging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запроса</w:t>
            </w:r>
            <w:r w:rsidR="00881D8C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  <w:p w:rsidR="00526FA5" w:rsidRDefault="00526FA5" w:rsidP="00881D8C">
            <w:pPr>
              <w:pStyle w:val="TableParagraph"/>
              <w:spacing w:line="247" w:lineRule="auto"/>
              <w:ind w:left="126" w:right="375" w:hanging="8"/>
              <w:rPr>
                <w:sz w:val="24"/>
                <w:szCs w:val="24"/>
              </w:rPr>
            </w:pPr>
            <w:r w:rsidRPr="0018651F">
              <w:rPr>
                <w:i/>
                <w:sz w:val="20"/>
                <w:szCs w:val="20"/>
              </w:rPr>
              <w:t>(*</w:t>
            </w:r>
            <w:r w:rsidRPr="00881D8C">
              <w:rPr>
                <w:i/>
                <w:sz w:val="18"/>
                <w:szCs w:val="18"/>
              </w:rPr>
              <w:t>устанавливается согласно Приказ</w:t>
            </w:r>
            <w:r w:rsidR="0018651F" w:rsidRPr="00881D8C">
              <w:rPr>
                <w:i/>
                <w:sz w:val="18"/>
                <w:szCs w:val="18"/>
              </w:rPr>
              <w:t>у</w:t>
            </w:r>
            <w:r w:rsidRPr="00881D8C">
              <w:rPr>
                <w:i/>
                <w:sz w:val="18"/>
                <w:szCs w:val="18"/>
              </w:rPr>
              <w:t xml:space="preserve"> МЗ</w:t>
            </w:r>
            <w:r w:rsidR="0018651F" w:rsidRPr="00881D8C">
              <w:rPr>
                <w:i/>
                <w:sz w:val="18"/>
                <w:szCs w:val="18"/>
              </w:rPr>
              <w:t xml:space="preserve"> РФ</w:t>
            </w:r>
            <w:r w:rsidR="00881D8C" w:rsidRPr="00881D8C">
              <w:rPr>
                <w:i/>
                <w:sz w:val="18"/>
                <w:szCs w:val="18"/>
              </w:rPr>
              <w:t xml:space="preserve"> от 11 апреля 2025 г. №193Н</w:t>
            </w:r>
            <w:proofErr w:type="gramStart"/>
            <w:r w:rsidR="00881D8C" w:rsidRPr="00881D8C">
              <w:rPr>
                <w:i/>
                <w:sz w:val="18"/>
                <w:szCs w:val="18"/>
              </w:rPr>
              <w:t>:</w:t>
            </w:r>
            <w:r w:rsidR="0018651F" w:rsidRPr="00881D8C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4791" w:type="dxa"/>
          </w:tcPr>
          <w:p w:rsidR="00526FA5" w:rsidRDefault="0018651F" w:rsidP="00CF6C6B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Экстренный</w:t>
            </w:r>
          </w:p>
          <w:p w:rsidR="0018651F" w:rsidRDefault="0018651F" w:rsidP="00CF6C6B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Неотложный</w:t>
            </w:r>
          </w:p>
          <w:p w:rsidR="0018651F" w:rsidRDefault="0018651F" w:rsidP="00CF6C6B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</w:tr>
      <w:tr w:rsidR="00ED565F">
        <w:trPr>
          <w:trHeight w:val="551"/>
        </w:trPr>
        <w:tc>
          <w:tcPr>
            <w:tcW w:w="4777" w:type="dxa"/>
          </w:tcPr>
          <w:p w:rsidR="00ED565F" w:rsidRDefault="00CF6C6B">
            <w:pPr>
              <w:pStyle w:val="TableParagraph"/>
              <w:spacing w:line="246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4791" w:type="dxa"/>
          </w:tcPr>
          <w:p w:rsidR="00ED565F" w:rsidRDefault="00526FA5">
            <w:pPr>
              <w:pStyle w:val="TableParagraph"/>
              <w:spacing w:before="13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Педиатрия</w:t>
            </w:r>
          </w:p>
        </w:tc>
      </w:tr>
      <w:tr w:rsidR="00ED565F" w:rsidTr="00B64133">
        <w:trPr>
          <w:trHeight w:val="510"/>
        </w:trPr>
        <w:tc>
          <w:tcPr>
            <w:tcW w:w="4777" w:type="dxa"/>
            <w:tcBorders>
              <w:bottom w:val="single" w:sz="4" w:space="0" w:color="auto"/>
            </w:tcBorders>
          </w:tcPr>
          <w:p w:rsidR="00ED565F" w:rsidRDefault="00CF6C6B" w:rsidP="005C1AA8">
            <w:pPr>
              <w:pStyle w:val="TableParagraph"/>
              <w:spacing w:line="25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Лечащий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направляющей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МО)</w:t>
            </w:r>
            <w:r w:rsidR="00526FA5">
              <w:rPr>
                <w:sz w:val="24"/>
                <w:szCs w:val="24"/>
              </w:rPr>
              <w:t xml:space="preserve"> - </w:t>
            </w:r>
            <w:r w:rsidR="00526FA5" w:rsidRPr="00526FA5">
              <w:rPr>
                <w:i/>
                <w:sz w:val="24"/>
                <w:szCs w:val="24"/>
              </w:rPr>
              <w:t xml:space="preserve">ФИО, </w:t>
            </w:r>
            <w:r w:rsidR="005C1AA8" w:rsidRPr="00526FA5">
              <w:rPr>
                <w:i/>
                <w:sz w:val="24"/>
                <w:szCs w:val="24"/>
              </w:rPr>
              <w:t>номер телефона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ED565F" w:rsidRDefault="00ED56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4133" w:rsidTr="00B64133">
        <w:trPr>
          <w:trHeight w:val="300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B64133" w:rsidRDefault="00B64133" w:rsidP="005C1AA8">
            <w:pPr>
              <w:pStyle w:val="TableParagraph"/>
              <w:spacing w:line="25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законного представителя пациента (мобильный)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B64133" w:rsidRDefault="00B6413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D565F" w:rsidTr="00B64133">
        <w:trPr>
          <w:trHeight w:val="1108"/>
        </w:trPr>
        <w:tc>
          <w:tcPr>
            <w:tcW w:w="4777" w:type="dxa"/>
            <w:tcBorders>
              <w:top w:val="single" w:sz="4" w:space="0" w:color="auto"/>
            </w:tcBorders>
          </w:tcPr>
          <w:p w:rsidR="00ED565F" w:rsidRDefault="00CF6C6B">
            <w:pPr>
              <w:pStyle w:val="TableParagraph"/>
              <w:spacing w:line="252" w:lineRule="exact"/>
              <w:ind w:left="118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Данные</w:t>
            </w:r>
            <w:r>
              <w:rPr>
                <w:spacing w:val="4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исслед</w:t>
            </w:r>
            <w:r w:rsidRPr="00526FA5">
              <w:rPr>
                <w:w w:val="95"/>
                <w:sz w:val="24"/>
                <w:szCs w:val="24"/>
              </w:rPr>
              <w:t>ований</w:t>
            </w:r>
          </w:p>
          <w:p w:rsidR="00ED565F" w:rsidRDefault="00CF6C6B">
            <w:pPr>
              <w:pStyle w:val="TableParagraph"/>
              <w:spacing w:before="1" w:line="237" w:lineRule="auto"/>
              <w:ind w:left="128" w:right="375" w:hanging="3"/>
              <w:rPr>
                <w:sz w:val="24"/>
                <w:szCs w:val="24"/>
              </w:rPr>
            </w:pPr>
            <w:r w:rsidRPr="00526FA5">
              <w:rPr>
                <w:i/>
                <w:sz w:val="24"/>
                <w:szCs w:val="24"/>
              </w:rPr>
              <w:t>(обязательно необходимо прикрепить к запросу)</w:t>
            </w:r>
          </w:p>
        </w:tc>
        <w:tc>
          <w:tcPr>
            <w:tcW w:w="4791" w:type="dxa"/>
          </w:tcPr>
          <w:p w:rsidR="00ED565F" w:rsidRDefault="00624A71">
            <w:pPr>
              <w:pStyle w:val="TableParagraph"/>
              <w:spacing w:before="2" w:line="27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 прикреплена в разделе «данные исследований»</w:t>
            </w:r>
          </w:p>
        </w:tc>
      </w:tr>
      <w:tr w:rsidR="00ED565F">
        <w:trPr>
          <w:trHeight w:val="542"/>
        </w:trPr>
        <w:tc>
          <w:tcPr>
            <w:tcW w:w="4777" w:type="dxa"/>
          </w:tcPr>
          <w:p w:rsidR="00ED565F" w:rsidRPr="00526FA5" w:rsidRDefault="00CF6C6B">
            <w:pPr>
              <w:pStyle w:val="TableParagraph"/>
              <w:spacing w:line="242" w:lineRule="exact"/>
              <w:ind w:left="12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(кому</w:t>
            </w:r>
          </w:p>
          <w:p w:rsidR="00ED565F" w:rsidRDefault="00526FA5">
            <w:pPr>
              <w:pStyle w:val="TableParagraph"/>
              <w:spacing w:before="9"/>
              <w:ind w:left="136"/>
              <w:rPr>
                <w:sz w:val="24"/>
                <w:szCs w:val="24"/>
              </w:rPr>
            </w:pPr>
            <w:r w:rsidRPr="00526FA5">
              <w:rPr>
                <w:i/>
                <w:sz w:val="24"/>
                <w:szCs w:val="24"/>
              </w:rPr>
              <w:t>направляете</w:t>
            </w:r>
            <w:r w:rsidR="00CF6C6B" w:rsidRPr="00526FA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791" w:type="dxa"/>
          </w:tcPr>
          <w:p w:rsidR="00ED565F" w:rsidRDefault="00ED565F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</w:p>
        </w:tc>
      </w:tr>
      <w:tr w:rsidR="00ED565F">
        <w:trPr>
          <w:trHeight w:val="546"/>
        </w:trPr>
        <w:tc>
          <w:tcPr>
            <w:tcW w:w="4777" w:type="dxa"/>
          </w:tcPr>
          <w:p w:rsidR="00ED565F" w:rsidRPr="00526FA5" w:rsidRDefault="00CF6C6B">
            <w:pPr>
              <w:pStyle w:val="TableParagraph"/>
              <w:spacing w:line="246" w:lineRule="exact"/>
              <w:ind w:left="127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(указываете</w:t>
            </w:r>
            <w:r w:rsidRPr="00526FA5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526FA5">
              <w:rPr>
                <w:i/>
                <w:sz w:val="24"/>
                <w:szCs w:val="24"/>
              </w:rPr>
              <w:t>необходимого</w:t>
            </w:r>
          </w:p>
          <w:p w:rsidR="00ED565F" w:rsidRDefault="00CF6C6B" w:rsidP="005F62CF">
            <w:pPr>
              <w:pStyle w:val="TableParagraph"/>
              <w:spacing w:before="9"/>
              <w:ind w:left="130"/>
              <w:rPr>
                <w:sz w:val="24"/>
                <w:szCs w:val="24"/>
              </w:rPr>
            </w:pPr>
            <w:r w:rsidRPr="00526FA5">
              <w:rPr>
                <w:i/>
                <w:w w:val="105"/>
                <w:sz w:val="24"/>
                <w:szCs w:val="24"/>
              </w:rPr>
              <w:t>врача-консультанта</w:t>
            </w:r>
            <w:r w:rsidR="005F62CF" w:rsidRPr="00526FA5">
              <w:rPr>
                <w:i/>
                <w:w w:val="105"/>
                <w:sz w:val="24"/>
                <w:szCs w:val="24"/>
              </w:rPr>
              <w:t>, если запрос отправляется конкретному специалисту)</w:t>
            </w:r>
          </w:p>
        </w:tc>
        <w:tc>
          <w:tcPr>
            <w:tcW w:w="4791" w:type="dxa"/>
          </w:tcPr>
          <w:p w:rsidR="00ED565F" w:rsidRDefault="00ED565F" w:rsidP="00CF6C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005FE">
        <w:trPr>
          <w:trHeight w:val="546"/>
        </w:trPr>
        <w:tc>
          <w:tcPr>
            <w:tcW w:w="4777" w:type="dxa"/>
          </w:tcPr>
          <w:p w:rsidR="00D005FE" w:rsidRDefault="00D005FE">
            <w:pPr>
              <w:pStyle w:val="TableParagraph"/>
              <w:spacing w:line="246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вопросов </w:t>
            </w:r>
            <w:r w:rsidR="00526FA5" w:rsidRPr="00526FA5">
              <w:rPr>
                <w:i/>
                <w:sz w:val="24"/>
                <w:szCs w:val="24"/>
              </w:rPr>
              <w:t xml:space="preserve">(уточнить вопросы к </w:t>
            </w:r>
            <w:r w:rsidR="0018651F" w:rsidRPr="00526FA5">
              <w:rPr>
                <w:i/>
                <w:sz w:val="24"/>
                <w:szCs w:val="24"/>
              </w:rPr>
              <w:t>консультантам или</w:t>
            </w:r>
            <w:r w:rsidR="00526FA5" w:rsidRPr="00526FA5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="00526FA5" w:rsidRPr="00526FA5">
              <w:rPr>
                <w:i/>
                <w:sz w:val="24"/>
                <w:szCs w:val="24"/>
              </w:rPr>
              <w:t>врачи</w:t>
            </w:r>
            <w:proofErr w:type="gramEnd"/>
            <w:r w:rsidR="00526FA5" w:rsidRPr="00526FA5">
              <w:rPr>
                <w:i/>
                <w:sz w:val="24"/>
                <w:szCs w:val="24"/>
              </w:rPr>
              <w:t xml:space="preserve"> каких профилей Вам необходимы)</w:t>
            </w:r>
          </w:p>
        </w:tc>
        <w:tc>
          <w:tcPr>
            <w:tcW w:w="4791" w:type="dxa"/>
          </w:tcPr>
          <w:p w:rsidR="00D005FE" w:rsidRDefault="00D005FE" w:rsidP="00CF6C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00E5D" w:rsidRDefault="00400E5D">
      <w:pPr>
        <w:rPr>
          <w:sz w:val="24"/>
          <w:szCs w:val="24"/>
        </w:rPr>
      </w:pPr>
    </w:p>
    <w:p w:rsidR="00400E5D" w:rsidRDefault="00400E5D" w:rsidP="00400E5D">
      <w:pPr>
        <w:rPr>
          <w:sz w:val="24"/>
          <w:szCs w:val="24"/>
        </w:rPr>
      </w:pPr>
    </w:p>
    <w:p w:rsidR="00526FA5" w:rsidRPr="00526FA5" w:rsidRDefault="00526FA5" w:rsidP="00526FA5">
      <w:pPr>
        <w:tabs>
          <w:tab w:val="left" w:pos="1938"/>
        </w:tabs>
        <w:spacing w:after="200" w:line="276" w:lineRule="auto"/>
        <w:rPr>
          <w:sz w:val="24"/>
          <w:szCs w:val="24"/>
        </w:rPr>
      </w:pPr>
      <w:r w:rsidRPr="00526FA5">
        <w:rPr>
          <w:sz w:val="24"/>
          <w:szCs w:val="24"/>
        </w:rPr>
        <w:t xml:space="preserve">Согласно Приказу Минздрава РФ от 11 апреля 2025 г. </w:t>
      </w:r>
      <w:r w:rsidR="0018651F">
        <w:rPr>
          <w:sz w:val="24"/>
          <w:szCs w:val="24"/>
        </w:rPr>
        <w:t>№</w:t>
      </w:r>
      <w:r w:rsidRPr="00526FA5">
        <w:rPr>
          <w:sz w:val="24"/>
          <w:szCs w:val="24"/>
        </w:rPr>
        <w:t>193Н:</w:t>
      </w:r>
    </w:p>
    <w:p w:rsidR="00526FA5" w:rsidRDefault="00526FA5" w:rsidP="00526FA5">
      <w:pPr>
        <w:shd w:val="clear" w:color="auto" w:fill="FFFFFF"/>
        <w:rPr>
          <w:sz w:val="24"/>
          <w:szCs w:val="24"/>
        </w:rPr>
      </w:pPr>
      <w:r w:rsidRPr="0018651F">
        <w:rPr>
          <w:b/>
          <w:bCs/>
          <w:sz w:val="24"/>
          <w:szCs w:val="24"/>
        </w:rPr>
        <w:t>*Экстренная форма (2 часа)</w:t>
      </w:r>
      <w:r w:rsidRPr="00BA27C6">
        <w:rPr>
          <w:sz w:val="24"/>
          <w:szCs w:val="24"/>
        </w:rPr>
        <w:t xml:space="preserve"> при внезапных острых заболеваниях, состояниях, обострении хронических заболеваний, представляющих угрозу жизни больного</w:t>
      </w:r>
    </w:p>
    <w:p w:rsidR="00526FA5" w:rsidRPr="00BA27C6" w:rsidRDefault="0018651F" w:rsidP="00526FA5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526FA5" w:rsidRPr="0018651F">
        <w:rPr>
          <w:b/>
          <w:bCs/>
          <w:sz w:val="24"/>
          <w:szCs w:val="24"/>
        </w:rPr>
        <w:t xml:space="preserve">Неотложная </w:t>
      </w:r>
      <w:r w:rsidRPr="0018651F">
        <w:rPr>
          <w:b/>
          <w:bCs/>
          <w:sz w:val="24"/>
          <w:szCs w:val="24"/>
        </w:rPr>
        <w:t>форма (</w:t>
      </w:r>
      <w:r w:rsidR="00526FA5" w:rsidRPr="0018651F">
        <w:rPr>
          <w:b/>
          <w:bCs/>
          <w:sz w:val="24"/>
          <w:szCs w:val="24"/>
        </w:rPr>
        <w:t>24 часа)</w:t>
      </w:r>
      <w:r w:rsidR="00526FA5" w:rsidRPr="00BA27C6">
        <w:rPr>
          <w:sz w:val="24"/>
          <w:szCs w:val="24"/>
        </w:rPr>
        <w:t xml:space="preserve"> при внезапных острых заболеваниях, состояниях, обострении хронических заболеваний без явных признаков угрозы жизни пациента. Оказываются в срок до 24 часов с момента получения телемедицинского запроса</w:t>
      </w:r>
    </w:p>
    <w:p w:rsidR="00526FA5" w:rsidRPr="00BA27C6" w:rsidRDefault="0018651F" w:rsidP="00526FA5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526FA5" w:rsidRPr="0018651F">
        <w:rPr>
          <w:b/>
          <w:bCs/>
          <w:sz w:val="24"/>
          <w:szCs w:val="24"/>
        </w:rPr>
        <w:t>Плановая форма (до 7 рабочих дней)</w:t>
      </w:r>
      <w:r w:rsidR="00526FA5" w:rsidRPr="00BA27C6">
        <w:rPr>
          <w:sz w:val="24"/>
          <w:szCs w:val="24"/>
        </w:rPr>
        <w:t xml:space="preserve">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ED565F" w:rsidRPr="00400E5D" w:rsidRDefault="00ED565F" w:rsidP="00400E5D">
      <w:pPr>
        <w:rPr>
          <w:sz w:val="24"/>
          <w:szCs w:val="24"/>
        </w:rPr>
      </w:pPr>
    </w:p>
    <w:sectPr w:rsidR="00ED565F" w:rsidRPr="00400E5D" w:rsidSect="00ED565F">
      <w:type w:val="continuous"/>
      <w:pgSz w:w="11900" w:h="16840"/>
      <w:pgMar w:top="540" w:right="54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94D98"/>
    <w:multiLevelType w:val="hybridMultilevel"/>
    <w:tmpl w:val="86B69D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45663"/>
    <w:multiLevelType w:val="hybridMultilevel"/>
    <w:tmpl w:val="913656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565F"/>
    <w:rsid w:val="0008267D"/>
    <w:rsid w:val="0018651F"/>
    <w:rsid w:val="003E3DF8"/>
    <w:rsid w:val="00400E5D"/>
    <w:rsid w:val="00503689"/>
    <w:rsid w:val="0050792F"/>
    <w:rsid w:val="00526FA5"/>
    <w:rsid w:val="005B7A48"/>
    <w:rsid w:val="005C1AA8"/>
    <w:rsid w:val="005F62CF"/>
    <w:rsid w:val="00624A71"/>
    <w:rsid w:val="00662F3D"/>
    <w:rsid w:val="007F59DF"/>
    <w:rsid w:val="00881D8C"/>
    <w:rsid w:val="00A84586"/>
    <w:rsid w:val="00AC097B"/>
    <w:rsid w:val="00B35159"/>
    <w:rsid w:val="00B64133"/>
    <w:rsid w:val="00BB1C7B"/>
    <w:rsid w:val="00BF276A"/>
    <w:rsid w:val="00C045DA"/>
    <w:rsid w:val="00CF6C6B"/>
    <w:rsid w:val="00D005FE"/>
    <w:rsid w:val="00DF26B1"/>
    <w:rsid w:val="00E81274"/>
    <w:rsid w:val="00ED565F"/>
    <w:rsid w:val="00F23B74"/>
    <w:rsid w:val="00F3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6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6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65F"/>
    <w:rPr>
      <w:sz w:val="23"/>
      <w:szCs w:val="23"/>
    </w:rPr>
  </w:style>
  <w:style w:type="paragraph" w:styleId="a4">
    <w:name w:val="Title"/>
    <w:basedOn w:val="a"/>
    <w:uiPriority w:val="1"/>
    <w:qFormat/>
    <w:rsid w:val="00ED565F"/>
    <w:pPr>
      <w:spacing w:before="1"/>
      <w:ind w:left="584" w:right="567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ED565F"/>
  </w:style>
  <w:style w:type="paragraph" w:customStyle="1" w:styleId="TableParagraph">
    <w:name w:val="Table Paragraph"/>
    <w:basedOn w:val="a"/>
    <w:uiPriority w:val="1"/>
    <w:qFormat/>
    <w:rsid w:val="00ED565F"/>
    <w:pPr>
      <w:ind w:left="117"/>
    </w:pPr>
  </w:style>
  <w:style w:type="character" w:styleId="a6">
    <w:name w:val="Hyperlink"/>
    <w:basedOn w:val="a0"/>
    <w:uiPriority w:val="99"/>
    <w:semiHidden/>
    <w:unhideWhenUsed/>
    <w:rsid w:val="00ED5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 Александр Андреевич</dc:creator>
  <cp:lastModifiedBy>db.berezin</cp:lastModifiedBy>
  <cp:revision>3</cp:revision>
  <dcterms:created xsi:type="dcterms:W3CDTF">2026-03-10T13:54:00Z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2023-05-30T00:00:00Z</vt:filetime>
  </property>
</Properties>
</file>