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FC9C" w14:textId="77777777" w:rsidR="003E19E4" w:rsidRPr="0023728F" w:rsidRDefault="003E19E4" w:rsidP="003E19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3728F">
        <w:rPr>
          <w:rFonts w:ascii="Times New Roman" w:hAnsi="Times New Roman" w:cs="Times New Roman"/>
          <w:b/>
          <w:sz w:val="32"/>
          <w:szCs w:val="28"/>
        </w:rPr>
        <w:t xml:space="preserve">Программа практических занятий для студентов </w:t>
      </w:r>
    </w:p>
    <w:p w14:paraId="7C43C9BB" w14:textId="77777777" w:rsidR="003E19E4" w:rsidRPr="0023728F" w:rsidRDefault="003E19E4" w:rsidP="003E19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3728F">
        <w:rPr>
          <w:rFonts w:ascii="Times New Roman" w:hAnsi="Times New Roman" w:cs="Times New Roman"/>
          <w:b/>
          <w:sz w:val="32"/>
          <w:szCs w:val="28"/>
        </w:rPr>
        <w:t>6 курса</w:t>
      </w:r>
      <w:r w:rsidR="00C148E3" w:rsidRPr="0023728F">
        <w:rPr>
          <w:rFonts w:ascii="Times New Roman" w:hAnsi="Times New Roman" w:cs="Times New Roman"/>
          <w:b/>
          <w:sz w:val="32"/>
          <w:szCs w:val="28"/>
        </w:rPr>
        <w:t xml:space="preserve"> по циклу «Поликлиническая педиатрия»</w:t>
      </w:r>
      <w:r w:rsidR="0023728F" w:rsidRPr="0023728F">
        <w:rPr>
          <w:rFonts w:ascii="Times New Roman" w:hAnsi="Times New Roman" w:cs="Times New Roman"/>
          <w:b/>
          <w:sz w:val="32"/>
          <w:szCs w:val="28"/>
        </w:rPr>
        <w:t>.</w:t>
      </w:r>
    </w:p>
    <w:p w14:paraId="4F9EFBB3" w14:textId="77777777" w:rsidR="003E19E4" w:rsidRPr="0023728F" w:rsidRDefault="003E19E4" w:rsidP="003E1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28F">
        <w:rPr>
          <w:rFonts w:ascii="Times New Roman" w:hAnsi="Times New Roman"/>
          <w:b/>
          <w:bCs/>
          <w:sz w:val="28"/>
          <w:szCs w:val="28"/>
        </w:rPr>
        <w:t>11-й семестр</w:t>
      </w:r>
    </w:p>
    <w:p w14:paraId="212AEA1B" w14:textId="77777777" w:rsidR="00C148E3" w:rsidRPr="00C148E3" w:rsidRDefault="003E19E4" w:rsidP="00C148E3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C148E3">
        <w:rPr>
          <w:rFonts w:ascii="Times New Roman" w:hAnsi="Times New Roman"/>
          <w:sz w:val="28"/>
          <w:szCs w:val="28"/>
        </w:rPr>
        <w:t>Диспансерное наблюдение за новорожденными и недоношенными детьми в условиях поликлиники.</w:t>
      </w:r>
    </w:p>
    <w:p w14:paraId="0663CCC1" w14:textId="77777777" w:rsidR="00C148E3" w:rsidRPr="00C148E3" w:rsidRDefault="00C148E3" w:rsidP="00C148E3">
      <w:pPr>
        <w:pStyle w:val="a3"/>
        <w:spacing w:after="0" w:line="240" w:lineRule="auto"/>
        <w:ind w:left="360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14:paraId="3DB2AB68" w14:textId="77777777" w:rsidR="00C148E3" w:rsidRPr="00C148E3" w:rsidRDefault="003E19E4" w:rsidP="00C148E3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C148E3">
        <w:rPr>
          <w:rFonts w:ascii="Times New Roman" w:hAnsi="Times New Roman"/>
          <w:sz w:val="28"/>
          <w:szCs w:val="28"/>
        </w:rPr>
        <w:t>Вскармливание и п</w:t>
      </w:r>
      <w:r w:rsidR="00C112A9" w:rsidRPr="00C148E3">
        <w:rPr>
          <w:rFonts w:ascii="Times New Roman" w:hAnsi="Times New Roman"/>
          <w:sz w:val="28"/>
          <w:szCs w:val="28"/>
        </w:rPr>
        <w:t xml:space="preserve">рофилактика расстройств питания детей от 1 </w:t>
      </w:r>
      <w:r w:rsidR="00C148E3" w:rsidRPr="00C148E3">
        <w:rPr>
          <w:rFonts w:ascii="Times New Roman" w:hAnsi="Times New Roman"/>
          <w:sz w:val="28"/>
          <w:szCs w:val="28"/>
        </w:rPr>
        <w:t>до 3 х лет.</w:t>
      </w:r>
    </w:p>
    <w:p w14:paraId="0A667D77" w14:textId="77777777" w:rsidR="00C148E3" w:rsidRPr="00C148E3" w:rsidRDefault="00C148E3" w:rsidP="00C148E3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14:paraId="164A31C1" w14:textId="658C200E" w:rsidR="00703E76" w:rsidRPr="00AA4B60" w:rsidRDefault="003E19E4" w:rsidP="00AA4B60">
      <w:pPr>
        <w:pStyle w:val="a3"/>
        <w:numPr>
          <w:ilvl w:val="0"/>
          <w:numId w:val="1"/>
        </w:numPr>
        <w:spacing w:after="0" w:line="240" w:lineRule="auto"/>
        <w:ind w:left="375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C148E3">
        <w:rPr>
          <w:rFonts w:ascii="Times New Roman" w:hAnsi="Times New Roman"/>
          <w:sz w:val="28"/>
          <w:szCs w:val="28"/>
        </w:rPr>
        <w:t>Профилактический осмотр</w:t>
      </w:r>
      <w:r w:rsidR="002939E2">
        <w:rPr>
          <w:rFonts w:ascii="Times New Roman" w:hAnsi="Times New Roman"/>
          <w:sz w:val="28"/>
          <w:szCs w:val="28"/>
        </w:rPr>
        <w:t xml:space="preserve"> педиатром</w:t>
      </w:r>
      <w:r w:rsidRPr="00C148E3">
        <w:rPr>
          <w:rFonts w:ascii="Times New Roman" w:hAnsi="Times New Roman"/>
          <w:sz w:val="28"/>
          <w:szCs w:val="28"/>
        </w:rPr>
        <w:t xml:space="preserve"> детей до </w:t>
      </w:r>
      <w:r w:rsidR="00A5272D" w:rsidRPr="00C148E3">
        <w:rPr>
          <w:rFonts w:ascii="Times New Roman" w:hAnsi="Times New Roman"/>
          <w:sz w:val="28"/>
          <w:szCs w:val="28"/>
        </w:rPr>
        <w:t xml:space="preserve">0 до </w:t>
      </w:r>
      <w:proofErr w:type="gramStart"/>
      <w:r w:rsidR="00A5272D" w:rsidRPr="00C148E3">
        <w:rPr>
          <w:rFonts w:ascii="Times New Roman" w:hAnsi="Times New Roman"/>
          <w:sz w:val="28"/>
          <w:szCs w:val="28"/>
        </w:rPr>
        <w:t>3х</w:t>
      </w:r>
      <w:proofErr w:type="gramEnd"/>
      <w:r w:rsidR="00A5272D" w:rsidRPr="00C148E3">
        <w:rPr>
          <w:rFonts w:ascii="Times New Roman" w:hAnsi="Times New Roman"/>
          <w:sz w:val="28"/>
          <w:szCs w:val="28"/>
        </w:rPr>
        <w:t xml:space="preserve"> лет.</w:t>
      </w:r>
      <w:r w:rsidRPr="00C148E3">
        <w:rPr>
          <w:rFonts w:ascii="Times New Roman" w:hAnsi="Times New Roman"/>
          <w:sz w:val="28"/>
          <w:szCs w:val="28"/>
        </w:rPr>
        <w:t xml:space="preserve"> </w:t>
      </w:r>
    </w:p>
    <w:p w14:paraId="4BB695C6" w14:textId="77777777" w:rsidR="00AA4B60" w:rsidRPr="00AA4B60" w:rsidRDefault="00AA4B60" w:rsidP="00AA4B60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</w:p>
    <w:p w14:paraId="37637E46" w14:textId="77777777" w:rsidR="002939E2" w:rsidRDefault="00A119DB" w:rsidP="002939E2">
      <w:pPr>
        <w:pStyle w:val="2"/>
        <w:numPr>
          <w:ilvl w:val="0"/>
          <w:numId w:val="1"/>
        </w:numPr>
        <w:spacing w:after="0" w:line="240" w:lineRule="auto"/>
        <w:jc w:val="both"/>
        <w:outlineLvl w:val="0"/>
        <w:rPr>
          <w:sz w:val="28"/>
          <w:szCs w:val="28"/>
        </w:rPr>
      </w:pPr>
      <w:r w:rsidRPr="00A119DB">
        <w:rPr>
          <w:sz w:val="28"/>
          <w:szCs w:val="28"/>
        </w:rPr>
        <w:t>Диагностика, лечение, диспансерное наблюдение и принципы реабилитации детей с заболеваниями органов дыхания в условиях поликлиники.</w:t>
      </w:r>
    </w:p>
    <w:p w14:paraId="7EF01001" w14:textId="77777777" w:rsidR="00A119DB" w:rsidRPr="00A119DB" w:rsidRDefault="00A119DB" w:rsidP="00A119DB">
      <w:pPr>
        <w:pStyle w:val="2"/>
        <w:spacing w:after="0" w:line="240" w:lineRule="auto"/>
        <w:jc w:val="both"/>
        <w:outlineLvl w:val="0"/>
        <w:rPr>
          <w:sz w:val="28"/>
          <w:szCs w:val="28"/>
        </w:rPr>
      </w:pPr>
    </w:p>
    <w:p w14:paraId="5AA2E8A1" w14:textId="77777777" w:rsidR="003E19E4" w:rsidRPr="00703E76" w:rsidRDefault="003E19E4" w:rsidP="003E19E4">
      <w:pPr>
        <w:pStyle w:val="a3"/>
        <w:numPr>
          <w:ilvl w:val="0"/>
          <w:numId w:val="1"/>
        </w:numPr>
        <w:spacing w:after="0" w:line="240" w:lineRule="auto"/>
        <w:ind w:left="375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C148E3">
        <w:rPr>
          <w:rFonts w:ascii="Times New Roman" w:hAnsi="Times New Roman"/>
          <w:sz w:val="28"/>
          <w:szCs w:val="28"/>
        </w:rPr>
        <w:t>Инфекционные заболевания у детей</w:t>
      </w:r>
      <w:r w:rsidR="00703E76">
        <w:rPr>
          <w:rFonts w:ascii="Times New Roman" w:hAnsi="Times New Roman"/>
          <w:sz w:val="28"/>
          <w:szCs w:val="28"/>
        </w:rPr>
        <w:t>, наблюдение в условиях поликлиники.</w:t>
      </w:r>
    </w:p>
    <w:p w14:paraId="36C3427A" w14:textId="77777777" w:rsidR="00703E76" w:rsidRPr="00703E76" w:rsidRDefault="00703E76" w:rsidP="00703E76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14:paraId="7BDA21ED" w14:textId="77777777" w:rsidR="003E19E4" w:rsidRDefault="003E19E4" w:rsidP="009F5CD2">
      <w:pPr>
        <w:pStyle w:val="2"/>
        <w:numPr>
          <w:ilvl w:val="0"/>
          <w:numId w:val="1"/>
        </w:numPr>
        <w:spacing w:line="240" w:lineRule="auto"/>
        <w:jc w:val="both"/>
        <w:outlineLvl w:val="0"/>
        <w:rPr>
          <w:sz w:val="28"/>
          <w:szCs w:val="28"/>
        </w:rPr>
      </w:pPr>
      <w:r w:rsidRPr="00C148E3">
        <w:rPr>
          <w:sz w:val="28"/>
          <w:szCs w:val="28"/>
        </w:rPr>
        <w:t>Диагностика, лечение, диспансерное наблюдение и принципы реабилитации детей с заболеваниями органов мочевой системы в условиях поликлиники.</w:t>
      </w:r>
    </w:p>
    <w:p w14:paraId="7A54789B" w14:textId="77777777" w:rsidR="009F5CD2" w:rsidRPr="009F5CD2" w:rsidRDefault="009F5CD2" w:rsidP="009F5CD2">
      <w:pPr>
        <w:pStyle w:val="2"/>
        <w:spacing w:line="240" w:lineRule="auto"/>
        <w:jc w:val="both"/>
        <w:outlineLvl w:val="0"/>
        <w:rPr>
          <w:sz w:val="28"/>
          <w:szCs w:val="28"/>
        </w:rPr>
      </w:pPr>
    </w:p>
    <w:p w14:paraId="15A3C7B9" w14:textId="77777777" w:rsidR="003E19E4" w:rsidRPr="00C148E3" w:rsidRDefault="003E19E4" w:rsidP="003E19E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148E3">
        <w:rPr>
          <w:rFonts w:ascii="Times New Roman" w:hAnsi="Times New Roman"/>
          <w:sz w:val="28"/>
          <w:szCs w:val="28"/>
        </w:rPr>
        <w:t>Диагностика, лечение, диспансерное наблюдение и реабилитация детей с заболеваниями крови и органов кроветворения в условиях поликлиники.</w:t>
      </w:r>
    </w:p>
    <w:p w14:paraId="4731CFF6" w14:textId="77777777" w:rsidR="003E19E4" w:rsidRPr="00C148E3" w:rsidRDefault="003E19E4" w:rsidP="003E19E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</w:p>
    <w:p w14:paraId="5D03DC58" w14:textId="7102B578" w:rsidR="003E19E4" w:rsidRDefault="003E19E4" w:rsidP="003E19E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148E3">
        <w:rPr>
          <w:rFonts w:ascii="Times New Roman" w:hAnsi="Times New Roman"/>
          <w:sz w:val="28"/>
          <w:szCs w:val="28"/>
        </w:rPr>
        <w:t xml:space="preserve">Диагностика, </w:t>
      </w:r>
      <w:proofErr w:type="spellStart"/>
      <w:r w:rsidRPr="00C148E3">
        <w:rPr>
          <w:rFonts w:ascii="Times New Roman" w:hAnsi="Times New Roman"/>
          <w:sz w:val="28"/>
          <w:szCs w:val="28"/>
        </w:rPr>
        <w:t>диспан</w:t>
      </w:r>
      <w:proofErr w:type="spellEnd"/>
      <w:r w:rsidRPr="00C148E3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C148E3">
        <w:rPr>
          <w:rFonts w:ascii="Times New Roman" w:hAnsi="Times New Roman"/>
          <w:sz w:val="28"/>
          <w:szCs w:val="28"/>
        </w:rPr>
        <w:t>ерное</w:t>
      </w:r>
      <w:proofErr w:type="spellEnd"/>
      <w:r w:rsidRPr="00C148E3">
        <w:rPr>
          <w:rFonts w:ascii="Times New Roman" w:hAnsi="Times New Roman"/>
          <w:sz w:val="28"/>
          <w:szCs w:val="28"/>
        </w:rPr>
        <w:t xml:space="preserve"> наблюдение и принципы реабилитации детей с эндокринной патологией в условиях поликлиники</w:t>
      </w:r>
      <w:r w:rsidR="00700D31">
        <w:rPr>
          <w:rFonts w:ascii="Times New Roman" w:hAnsi="Times New Roman"/>
          <w:sz w:val="28"/>
          <w:szCs w:val="28"/>
        </w:rPr>
        <w:t>.</w:t>
      </w:r>
    </w:p>
    <w:p w14:paraId="52226A71" w14:textId="77777777" w:rsidR="00AA4B60" w:rsidRPr="00AA4B60" w:rsidRDefault="00AA4B60" w:rsidP="00AA4B60">
      <w:pPr>
        <w:pStyle w:val="a3"/>
        <w:rPr>
          <w:rFonts w:ascii="Times New Roman" w:hAnsi="Times New Roman"/>
          <w:sz w:val="28"/>
          <w:szCs w:val="28"/>
        </w:rPr>
      </w:pPr>
    </w:p>
    <w:p w14:paraId="0FF8AD70" w14:textId="24243C3C" w:rsidR="00AA4B60" w:rsidRDefault="00AA4B60" w:rsidP="003E19E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в </w:t>
      </w:r>
      <w:proofErr w:type="spellStart"/>
      <w:r>
        <w:rPr>
          <w:rFonts w:ascii="Times New Roman" w:hAnsi="Times New Roman"/>
          <w:sz w:val="28"/>
          <w:szCs w:val="28"/>
        </w:rPr>
        <w:t>симуляционном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центре. </w:t>
      </w:r>
    </w:p>
    <w:p w14:paraId="31596276" w14:textId="0A8DE6FD" w:rsidR="00C820B7" w:rsidRPr="00C820B7" w:rsidRDefault="00AA4B60" w:rsidP="00C820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14:paraId="113D9FDF" w14:textId="77777777" w:rsidR="00C820B7" w:rsidRPr="00EA177E" w:rsidRDefault="00C820B7" w:rsidP="00C820B7">
      <w:pPr>
        <w:pStyle w:val="a5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Итоговое занятие</w:t>
      </w:r>
    </w:p>
    <w:p w14:paraId="4C03301B" w14:textId="77777777" w:rsidR="00C820B7" w:rsidRDefault="00C820B7" w:rsidP="00C820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57892830" w14:textId="77777777" w:rsidR="00700D31" w:rsidRPr="00700D31" w:rsidRDefault="00700D31" w:rsidP="00700D31">
      <w:pPr>
        <w:pStyle w:val="a3"/>
        <w:rPr>
          <w:rFonts w:ascii="Times New Roman" w:hAnsi="Times New Roman"/>
          <w:sz w:val="28"/>
          <w:szCs w:val="28"/>
        </w:rPr>
      </w:pPr>
    </w:p>
    <w:p w14:paraId="7828FCD9" w14:textId="77777777" w:rsidR="002939E2" w:rsidRPr="002939E2" w:rsidRDefault="002939E2" w:rsidP="002939E2">
      <w:pPr>
        <w:pStyle w:val="a3"/>
        <w:rPr>
          <w:rFonts w:ascii="Times New Roman" w:hAnsi="Times New Roman"/>
          <w:sz w:val="28"/>
          <w:szCs w:val="28"/>
        </w:rPr>
      </w:pPr>
    </w:p>
    <w:p w14:paraId="57790BB7" w14:textId="77777777" w:rsidR="00BD30C9" w:rsidRPr="00C148E3" w:rsidRDefault="00BD30C9">
      <w:pPr>
        <w:rPr>
          <w:sz w:val="28"/>
          <w:szCs w:val="28"/>
        </w:rPr>
      </w:pPr>
    </w:p>
    <w:sectPr w:rsidR="00BD30C9" w:rsidRPr="00C1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B0388"/>
    <w:multiLevelType w:val="hybridMultilevel"/>
    <w:tmpl w:val="5C128F9E"/>
    <w:lvl w:ilvl="0" w:tplc="30F8E65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67D54A4"/>
    <w:multiLevelType w:val="hybridMultilevel"/>
    <w:tmpl w:val="E5A6B822"/>
    <w:lvl w:ilvl="0" w:tplc="382AEFE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E768CA"/>
    <w:multiLevelType w:val="hybridMultilevel"/>
    <w:tmpl w:val="CBBEC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E3755"/>
    <w:multiLevelType w:val="hybridMultilevel"/>
    <w:tmpl w:val="0AA6C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04383"/>
    <w:multiLevelType w:val="hybridMultilevel"/>
    <w:tmpl w:val="0C349EC4"/>
    <w:lvl w:ilvl="0" w:tplc="55E47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9E4"/>
    <w:rsid w:val="0023728F"/>
    <w:rsid w:val="002939E2"/>
    <w:rsid w:val="003E19E4"/>
    <w:rsid w:val="006D72FB"/>
    <w:rsid w:val="00700D31"/>
    <w:rsid w:val="00703E76"/>
    <w:rsid w:val="008916B2"/>
    <w:rsid w:val="008D0F62"/>
    <w:rsid w:val="009F5CD2"/>
    <w:rsid w:val="00A119DB"/>
    <w:rsid w:val="00A5272D"/>
    <w:rsid w:val="00AA4B60"/>
    <w:rsid w:val="00BD30C9"/>
    <w:rsid w:val="00C112A9"/>
    <w:rsid w:val="00C148E3"/>
    <w:rsid w:val="00C36AE2"/>
    <w:rsid w:val="00C820B7"/>
    <w:rsid w:val="00DB1A0F"/>
    <w:rsid w:val="00D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33B4"/>
  <w15:docId w15:val="{D8BFD36D-5ADE-2549-9204-FF2D6CF5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9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3E19E4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3E19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E1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3E19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E1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820B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8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 Колтунцева</cp:lastModifiedBy>
  <cp:revision>6</cp:revision>
  <dcterms:created xsi:type="dcterms:W3CDTF">2020-09-05T12:06:00Z</dcterms:created>
  <dcterms:modified xsi:type="dcterms:W3CDTF">2022-01-30T17:21:00Z</dcterms:modified>
</cp:coreProperties>
</file>